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7D018" w14:textId="25E3BF85" w:rsidR="00DA03E0" w:rsidRPr="00E92B80" w:rsidRDefault="003062B2">
      <w:pPr>
        <w:rPr>
          <w:rFonts w:ascii="Arial" w:hAnsi="Arial" w:cs="Arial"/>
          <w:b/>
          <w:bCs/>
        </w:rPr>
      </w:pPr>
      <w:r w:rsidRPr="00E92B80">
        <w:rPr>
          <w:rFonts w:ascii="Arial" w:hAnsi="Arial" w:cs="Arial"/>
          <w:b/>
          <w:bCs/>
        </w:rPr>
        <w:t xml:space="preserve">IRSE </w:t>
      </w:r>
      <w:r w:rsidR="00DA03E0" w:rsidRPr="00E92B80">
        <w:rPr>
          <w:rFonts w:ascii="Arial" w:hAnsi="Arial" w:cs="Arial"/>
          <w:b/>
          <w:bCs/>
        </w:rPr>
        <w:t>E+PD</w:t>
      </w:r>
      <w:r w:rsidR="00721FDA">
        <w:rPr>
          <w:rFonts w:ascii="Arial" w:hAnsi="Arial" w:cs="Arial"/>
          <w:b/>
          <w:bCs/>
        </w:rPr>
        <w:t xml:space="preserve"> </w:t>
      </w:r>
      <w:r w:rsidR="00EA43B5">
        <w:rPr>
          <w:rFonts w:ascii="Arial" w:hAnsi="Arial" w:cs="Arial"/>
          <w:b/>
          <w:bCs/>
        </w:rPr>
        <w:t>Committee</w:t>
      </w:r>
      <w:r w:rsidR="00DA03E0" w:rsidRPr="00E92B80">
        <w:rPr>
          <w:rFonts w:ascii="Arial" w:hAnsi="Arial" w:cs="Arial"/>
          <w:b/>
          <w:bCs/>
        </w:rPr>
        <w:t xml:space="preserve"> </w:t>
      </w:r>
    </w:p>
    <w:p w14:paraId="688102FD" w14:textId="77777777" w:rsidR="00DA03E0" w:rsidRPr="00E92B80" w:rsidRDefault="00DA03E0">
      <w:pPr>
        <w:rPr>
          <w:rFonts w:ascii="Arial" w:hAnsi="Arial" w:cs="Arial"/>
          <w:b/>
          <w:bCs/>
        </w:rPr>
      </w:pPr>
    </w:p>
    <w:p w14:paraId="5E978944" w14:textId="788FF03B" w:rsidR="00DA03E0" w:rsidRPr="00E92B80" w:rsidRDefault="00721F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Way Forward</w:t>
      </w:r>
      <w:r w:rsidR="00DA03E0" w:rsidRPr="00E92B80">
        <w:rPr>
          <w:rFonts w:ascii="Arial" w:hAnsi="Arial" w:cs="Arial"/>
          <w:b/>
          <w:bCs/>
        </w:rPr>
        <w:t xml:space="preserve"> for the 2020 Exam in the light of Corona Virus</w:t>
      </w:r>
      <w:r w:rsidR="00F17C93">
        <w:rPr>
          <w:rFonts w:ascii="Arial" w:hAnsi="Arial" w:cs="Arial"/>
          <w:b/>
          <w:bCs/>
        </w:rPr>
        <w:t xml:space="preserve"> (Covid-19)</w:t>
      </w:r>
    </w:p>
    <w:p w14:paraId="3E9F652E" w14:textId="77777777" w:rsidR="00DA03E0" w:rsidRPr="00E92B80" w:rsidRDefault="00DA03E0">
      <w:pPr>
        <w:rPr>
          <w:rFonts w:ascii="Arial" w:hAnsi="Arial" w:cs="Arial"/>
          <w:b/>
          <w:bCs/>
        </w:rPr>
      </w:pPr>
    </w:p>
    <w:p w14:paraId="563AA290" w14:textId="77777777" w:rsidR="003062B2" w:rsidRPr="00E92B80" w:rsidRDefault="003062B2">
      <w:pPr>
        <w:rPr>
          <w:rFonts w:ascii="Arial" w:hAnsi="Arial" w:cs="Arial"/>
        </w:rPr>
      </w:pPr>
      <w:r w:rsidRPr="00E92B80">
        <w:rPr>
          <w:rFonts w:ascii="Arial" w:hAnsi="Arial" w:cs="Arial"/>
        </w:rPr>
        <w:t>Author: Neil Porter, Chair Education and Professional Development Committee.</w:t>
      </w:r>
    </w:p>
    <w:p w14:paraId="227B636D" w14:textId="77777777" w:rsidR="003062B2" w:rsidRPr="00E92B80" w:rsidRDefault="003062B2">
      <w:pPr>
        <w:rPr>
          <w:rFonts w:ascii="Arial" w:hAnsi="Arial" w:cs="Arial"/>
        </w:rPr>
      </w:pPr>
    </w:p>
    <w:p w14:paraId="4F9B263E" w14:textId="294A6320" w:rsidR="00047201" w:rsidRPr="005371C6" w:rsidRDefault="00047201">
      <w:pPr>
        <w:rPr>
          <w:rFonts w:ascii="Arial" w:hAnsi="Arial" w:cs="Arial"/>
          <w:b/>
          <w:bCs/>
          <w:u w:val="single"/>
        </w:rPr>
      </w:pPr>
      <w:r w:rsidRPr="005371C6">
        <w:rPr>
          <w:rFonts w:ascii="Arial" w:hAnsi="Arial" w:cs="Arial"/>
          <w:b/>
          <w:bCs/>
          <w:u w:val="single"/>
        </w:rPr>
        <w:t>Background</w:t>
      </w:r>
      <w:r w:rsidR="005371C6" w:rsidRPr="005371C6">
        <w:rPr>
          <w:rFonts w:ascii="Arial" w:hAnsi="Arial" w:cs="Arial"/>
          <w:b/>
          <w:bCs/>
          <w:u w:val="single"/>
        </w:rPr>
        <w:t xml:space="preserve"> and Purpose</w:t>
      </w:r>
    </w:p>
    <w:p w14:paraId="0E1701BA" w14:textId="03B9DE85" w:rsidR="00047201" w:rsidRPr="00E92B80" w:rsidRDefault="00047201">
      <w:pPr>
        <w:rPr>
          <w:rFonts w:ascii="Arial" w:hAnsi="Arial" w:cs="Arial"/>
        </w:rPr>
      </w:pPr>
    </w:p>
    <w:p w14:paraId="4EF5B59A" w14:textId="163E6CA0" w:rsidR="00DA03E0" w:rsidRPr="00E92B80" w:rsidRDefault="00DA03E0">
      <w:pPr>
        <w:rPr>
          <w:rFonts w:ascii="Arial" w:hAnsi="Arial" w:cs="Arial"/>
        </w:rPr>
      </w:pPr>
      <w:r w:rsidRPr="00E92B80">
        <w:rPr>
          <w:rFonts w:ascii="Arial" w:hAnsi="Arial" w:cs="Arial"/>
        </w:rPr>
        <w:t>At the last E+PD Meeting on 26</w:t>
      </w:r>
      <w:r w:rsidRPr="00E92B80">
        <w:rPr>
          <w:rFonts w:ascii="Arial" w:hAnsi="Arial" w:cs="Arial"/>
          <w:vertAlign w:val="superscript"/>
        </w:rPr>
        <w:t>th</w:t>
      </w:r>
      <w:r w:rsidRPr="00E92B80">
        <w:rPr>
          <w:rFonts w:ascii="Arial" w:hAnsi="Arial" w:cs="Arial"/>
        </w:rPr>
        <w:t xml:space="preserve"> March, 2020, the committee discussed whether or not the 2020 IRSE Exam should be postponed or cancelled as a result of the worldwide Corona Virus </w:t>
      </w:r>
      <w:r w:rsidR="00F17C93">
        <w:rPr>
          <w:rFonts w:ascii="Arial" w:hAnsi="Arial" w:cs="Arial"/>
        </w:rPr>
        <w:t xml:space="preserve">(Covid-19) </w:t>
      </w:r>
      <w:r w:rsidRPr="00E92B80">
        <w:rPr>
          <w:rFonts w:ascii="Arial" w:hAnsi="Arial" w:cs="Arial"/>
        </w:rPr>
        <w:t xml:space="preserve">pandemic. Whilst the meeting discussed options in general terms, it decided to defer a decision until the situation was clearer. A special meeting </w:t>
      </w:r>
      <w:r w:rsidR="00721FDA">
        <w:rPr>
          <w:rFonts w:ascii="Arial" w:hAnsi="Arial" w:cs="Arial"/>
        </w:rPr>
        <w:t>was</w:t>
      </w:r>
      <w:r w:rsidRPr="00E92B80">
        <w:rPr>
          <w:rFonts w:ascii="Arial" w:hAnsi="Arial" w:cs="Arial"/>
        </w:rPr>
        <w:t xml:space="preserve"> convened on 19</w:t>
      </w:r>
      <w:r w:rsidRPr="00E92B80">
        <w:rPr>
          <w:rFonts w:ascii="Arial" w:hAnsi="Arial" w:cs="Arial"/>
          <w:vertAlign w:val="superscript"/>
        </w:rPr>
        <w:t>th</w:t>
      </w:r>
      <w:r w:rsidRPr="00E92B80">
        <w:rPr>
          <w:rFonts w:ascii="Arial" w:hAnsi="Arial" w:cs="Arial"/>
        </w:rPr>
        <w:t xml:space="preserve"> May </w:t>
      </w:r>
      <w:r w:rsidR="00DF32AE">
        <w:rPr>
          <w:rFonts w:ascii="Arial" w:hAnsi="Arial" w:cs="Arial"/>
        </w:rPr>
        <w:t xml:space="preserve">2020 </w:t>
      </w:r>
      <w:r w:rsidRPr="00E92B80">
        <w:rPr>
          <w:rFonts w:ascii="Arial" w:hAnsi="Arial" w:cs="Arial"/>
        </w:rPr>
        <w:t xml:space="preserve">for this decision to </w:t>
      </w:r>
      <w:r w:rsidR="00F17C93">
        <w:rPr>
          <w:rFonts w:ascii="Arial" w:hAnsi="Arial" w:cs="Arial"/>
        </w:rPr>
        <w:t>be</w:t>
      </w:r>
      <w:r w:rsidR="00F17C93" w:rsidRPr="00E92B80">
        <w:rPr>
          <w:rFonts w:ascii="Arial" w:hAnsi="Arial" w:cs="Arial"/>
        </w:rPr>
        <w:t xml:space="preserve"> </w:t>
      </w:r>
      <w:r w:rsidRPr="00E92B80">
        <w:rPr>
          <w:rFonts w:ascii="Arial" w:hAnsi="Arial" w:cs="Arial"/>
        </w:rPr>
        <w:t>made.</w:t>
      </w:r>
    </w:p>
    <w:p w14:paraId="40649EFD" w14:textId="77777777" w:rsidR="00DA03E0" w:rsidRPr="00E92B80" w:rsidRDefault="00DA03E0">
      <w:pPr>
        <w:rPr>
          <w:rFonts w:ascii="Arial" w:hAnsi="Arial" w:cs="Arial"/>
        </w:rPr>
      </w:pPr>
    </w:p>
    <w:p w14:paraId="4531B59D" w14:textId="61E8C40E" w:rsidR="00721FDA" w:rsidRDefault="00721FDA" w:rsidP="000D4183">
      <w:pPr>
        <w:rPr>
          <w:rFonts w:ascii="Arial" w:hAnsi="Arial" w:cs="Arial"/>
        </w:rPr>
      </w:pPr>
      <w:r>
        <w:rPr>
          <w:rFonts w:ascii="Arial" w:hAnsi="Arial" w:cs="Arial"/>
        </w:rPr>
        <w:t>That meeting considered 9 options, including total cancellation of the 2020 exam and a range of other options for total / partial deferment until a later date.</w:t>
      </w:r>
      <w:r w:rsidR="005371C6">
        <w:rPr>
          <w:rFonts w:ascii="Arial" w:hAnsi="Arial" w:cs="Arial"/>
        </w:rPr>
        <w:t xml:space="preserve"> </w:t>
      </w:r>
    </w:p>
    <w:p w14:paraId="6F759E3C" w14:textId="77777777" w:rsidR="00721FDA" w:rsidRDefault="00721FDA" w:rsidP="000D4183">
      <w:pPr>
        <w:rPr>
          <w:rFonts w:ascii="Arial" w:hAnsi="Arial" w:cs="Arial"/>
        </w:rPr>
      </w:pPr>
    </w:p>
    <w:p w14:paraId="55D78AFF" w14:textId="77777777" w:rsidR="00326B0A" w:rsidRPr="00DE32B0" w:rsidRDefault="00721FDA" w:rsidP="005371C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meeting chose Option 3</w:t>
      </w:r>
      <w:r w:rsidR="005371C6">
        <w:rPr>
          <w:rFonts w:ascii="Arial" w:hAnsi="Arial" w:cs="Arial"/>
        </w:rPr>
        <w:t xml:space="preserve">, summarised as: </w:t>
      </w:r>
      <w:r w:rsidR="005371C6" w:rsidRPr="00DE32B0">
        <w:rPr>
          <w:rFonts w:ascii="Arial" w:hAnsi="Arial" w:cs="Arial"/>
          <w:i/>
          <w:iCs/>
          <w:sz w:val="24"/>
          <w:szCs w:val="24"/>
        </w:rPr>
        <w:t>“</w:t>
      </w:r>
      <w:r w:rsidR="005371C6" w:rsidRPr="00DE32B0">
        <w:rPr>
          <w:rFonts w:ascii="Arial" w:hAnsi="Arial" w:cs="Arial"/>
          <w:i/>
          <w:iCs/>
        </w:rPr>
        <w:t xml:space="preserve">Proceed with current plans for 2020 exam in October 2020. If restrictions are still in place in some countries, then </w:t>
      </w:r>
      <w:r w:rsidR="005371C6" w:rsidRPr="00DE32B0">
        <w:rPr>
          <w:rFonts w:ascii="Arial" w:hAnsi="Arial" w:cs="Arial"/>
          <w:b/>
          <w:bCs/>
          <w:i/>
          <w:iCs/>
        </w:rPr>
        <w:t>cancel exam at short notice ONLY IN THOSE COUNTRIES</w:t>
      </w:r>
      <w:r w:rsidR="005371C6" w:rsidRPr="00DE32B0">
        <w:rPr>
          <w:rFonts w:ascii="Arial" w:hAnsi="Arial" w:cs="Arial"/>
          <w:i/>
          <w:iCs/>
        </w:rPr>
        <w:t>.</w:t>
      </w:r>
      <w:r w:rsidR="005371C6" w:rsidRPr="00DE32B0">
        <w:rPr>
          <w:rFonts w:ascii="Arial" w:hAnsi="Arial" w:cs="Arial"/>
          <w:b/>
          <w:bCs/>
          <w:i/>
          <w:iCs/>
        </w:rPr>
        <w:t>”</w:t>
      </w:r>
      <w:r w:rsidR="005371C6" w:rsidRPr="00DE32B0">
        <w:rPr>
          <w:rFonts w:ascii="Arial" w:hAnsi="Arial" w:cs="Arial"/>
          <w:b/>
          <w:bCs/>
        </w:rPr>
        <w:t xml:space="preserve"> </w:t>
      </w:r>
    </w:p>
    <w:p w14:paraId="11FA9806" w14:textId="77777777" w:rsidR="00326B0A" w:rsidRDefault="00326B0A" w:rsidP="005371C6">
      <w:pPr>
        <w:rPr>
          <w:rFonts w:ascii="Arial" w:hAnsi="Arial" w:cs="Arial"/>
          <w:b/>
          <w:bCs/>
          <w:sz w:val="20"/>
          <w:szCs w:val="20"/>
        </w:rPr>
      </w:pPr>
    </w:p>
    <w:p w14:paraId="1E2C4F1D" w14:textId="38A42367" w:rsidR="005371C6" w:rsidRPr="00DE32B0" w:rsidRDefault="005371C6" w:rsidP="005371C6">
      <w:pPr>
        <w:rPr>
          <w:rFonts w:ascii="Arial" w:hAnsi="Arial" w:cs="Arial"/>
          <w:b/>
          <w:bCs/>
        </w:rPr>
      </w:pPr>
      <w:r w:rsidRPr="00DE32B0">
        <w:rPr>
          <w:rFonts w:ascii="Arial" w:hAnsi="Arial" w:cs="Arial"/>
        </w:rPr>
        <w:t xml:space="preserve">It was felt that this was the option which maximised the opportunity for potential candidates to </w:t>
      </w:r>
      <w:r w:rsidR="00326B0A" w:rsidRPr="00DE32B0">
        <w:rPr>
          <w:rFonts w:ascii="Arial" w:hAnsi="Arial" w:cs="Arial"/>
        </w:rPr>
        <w:t xml:space="preserve">continue their professional development by taking </w:t>
      </w:r>
      <w:r w:rsidRPr="00DE32B0">
        <w:rPr>
          <w:rFonts w:ascii="Arial" w:hAnsi="Arial" w:cs="Arial"/>
        </w:rPr>
        <w:t>the exam, whilst preserving the integrity of the exam</w:t>
      </w:r>
      <w:r w:rsidR="00DF32AE">
        <w:rPr>
          <w:rFonts w:ascii="Arial" w:hAnsi="Arial" w:cs="Arial"/>
        </w:rPr>
        <w:t xml:space="preserve"> and which addressed health risks in a proportionate way</w:t>
      </w:r>
      <w:r w:rsidRPr="00DE32B0">
        <w:rPr>
          <w:rFonts w:ascii="Arial" w:hAnsi="Arial" w:cs="Arial"/>
        </w:rPr>
        <w:t>.</w:t>
      </w:r>
    </w:p>
    <w:p w14:paraId="56CB4F84" w14:textId="77777777" w:rsidR="005371C6" w:rsidRPr="00DE32B0" w:rsidRDefault="005371C6" w:rsidP="005371C6">
      <w:pPr>
        <w:rPr>
          <w:rFonts w:ascii="Arial" w:hAnsi="Arial" w:cs="Arial"/>
          <w:b/>
          <w:bCs/>
        </w:rPr>
      </w:pPr>
    </w:p>
    <w:p w14:paraId="63B2E0C5" w14:textId="45688BE3" w:rsidR="00721FDA" w:rsidRPr="00DE32B0" w:rsidRDefault="005371C6" w:rsidP="005371C6">
      <w:pPr>
        <w:rPr>
          <w:rFonts w:ascii="Arial" w:hAnsi="Arial" w:cs="Arial"/>
        </w:rPr>
      </w:pPr>
      <w:r w:rsidRPr="00DE32B0">
        <w:rPr>
          <w:rFonts w:ascii="Arial" w:hAnsi="Arial" w:cs="Arial"/>
        </w:rPr>
        <w:t>The meeting</w:t>
      </w:r>
      <w:r w:rsidR="00721FDA" w:rsidRPr="00DE32B0">
        <w:rPr>
          <w:rFonts w:ascii="Arial" w:hAnsi="Arial" w:cs="Arial"/>
        </w:rPr>
        <w:t xml:space="preserve"> then considered the process by which that option could be put into place.</w:t>
      </w:r>
    </w:p>
    <w:p w14:paraId="3D8EC65F" w14:textId="77777777" w:rsidR="00721FDA" w:rsidRDefault="00721FDA" w:rsidP="000D4183">
      <w:pPr>
        <w:rPr>
          <w:rFonts w:ascii="Arial" w:hAnsi="Arial" w:cs="Arial"/>
        </w:rPr>
      </w:pPr>
    </w:p>
    <w:p w14:paraId="596F1152" w14:textId="5A2F4A52" w:rsidR="005371C6" w:rsidRDefault="00721FDA" w:rsidP="000D4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document is to outline </w:t>
      </w:r>
      <w:r w:rsidR="00EA43B5">
        <w:rPr>
          <w:rFonts w:ascii="Arial" w:hAnsi="Arial" w:cs="Arial"/>
        </w:rPr>
        <w:t xml:space="preserve">the POLICY agreed at the meeting and </w:t>
      </w:r>
      <w:r w:rsidR="005371C6">
        <w:rPr>
          <w:rFonts w:ascii="Arial" w:hAnsi="Arial" w:cs="Arial"/>
        </w:rPr>
        <w:t xml:space="preserve">a “road map” for </w:t>
      </w:r>
      <w:r>
        <w:rPr>
          <w:rFonts w:ascii="Arial" w:hAnsi="Arial" w:cs="Arial"/>
        </w:rPr>
        <w:t xml:space="preserve">the way forward </w:t>
      </w:r>
      <w:r w:rsidR="005371C6">
        <w:rPr>
          <w:rFonts w:ascii="Arial" w:hAnsi="Arial" w:cs="Arial"/>
        </w:rPr>
        <w:t>in implementing that option.</w:t>
      </w:r>
    </w:p>
    <w:p w14:paraId="63431FC7" w14:textId="2126F607" w:rsidR="00EA43B5" w:rsidRDefault="00EA43B5" w:rsidP="000D4183">
      <w:pPr>
        <w:rPr>
          <w:rFonts w:ascii="Arial" w:hAnsi="Arial" w:cs="Arial"/>
        </w:rPr>
      </w:pPr>
    </w:p>
    <w:p w14:paraId="6EB9311F" w14:textId="50BFE34B" w:rsidR="00EA43B5" w:rsidRDefault="00EA43B5" w:rsidP="000D4183">
      <w:pPr>
        <w:rPr>
          <w:rFonts w:ascii="Arial" w:hAnsi="Arial" w:cs="Arial"/>
        </w:rPr>
      </w:pPr>
      <w:r>
        <w:rPr>
          <w:rFonts w:ascii="Arial" w:hAnsi="Arial" w:cs="Arial"/>
        </w:rPr>
        <w:t>Arising from this document there will be stakeholder specific communications for candidates and others involved.</w:t>
      </w:r>
    </w:p>
    <w:p w14:paraId="2E0C34E1" w14:textId="591E2EC6" w:rsidR="00DA03E0" w:rsidRDefault="00DA03E0">
      <w:pPr>
        <w:rPr>
          <w:rFonts w:ascii="Arial" w:hAnsi="Arial" w:cs="Arial"/>
        </w:rPr>
      </w:pPr>
    </w:p>
    <w:p w14:paraId="75F53792" w14:textId="301425CC" w:rsidR="00E947A5" w:rsidRDefault="005371C6">
      <w:pPr>
        <w:rPr>
          <w:rFonts w:ascii="Arial" w:hAnsi="Arial" w:cs="Arial"/>
          <w:b/>
          <w:bCs/>
          <w:u w:val="single"/>
        </w:rPr>
      </w:pPr>
      <w:r w:rsidRPr="005371C6">
        <w:rPr>
          <w:rFonts w:ascii="Arial" w:hAnsi="Arial" w:cs="Arial"/>
          <w:b/>
          <w:bCs/>
          <w:u w:val="single"/>
        </w:rPr>
        <w:t>Road Map</w:t>
      </w:r>
    </w:p>
    <w:p w14:paraId="0FFAE2F2" w14:textId="26E11D9B" w:rsidR="00326B0A" w:rsidRDefault="00326B0A">
      <w:pPr>
        <w:rPr>
          <w:rFonts w:ascii="Arial" w:hAnsi="Arial" w:cs="Arial"/>
          <w:b/>
          <w:bCs/>
          <w:u w:val="single"/>
        </w:rPr>
      </w:pPr>
    </w:p>
    <w:p w14:paraId="253985EC" w14:textId="2AD37492" w:rsidR="00326B0A" w:rsidRDefault="00326B0A">
      <w:pPr>
        <w:rPr>
          <w:rFonts w:ascii="Arial" w:hAnsi="Arial" w:cs="Arial"/>
          <w:b/>
          <w:bCs/>
          <w:u w:val="single"/>
        </w:rPr>
      </w:pPr>
    </w:p>
    <w:p w14:paraId="0D2BC39C" w14:textId="2D1F4B42" w:rsidR="00326B0A" w:rsidRDefault="00EA43B5">
      <w:pPr>
        <w:rPr>
          <w:rFonts w:ascii="Arial" w:hAnsi="Arial" w:cs="Arial"/>
          <w:b/>
          <w:bCs/>
          <w:u w:val="single"/>
        </w:rPr>
      </w:pPr>
      <w:r w:rsidRPr="00EA43B5">
        <w:rPr>
          <w:noProof/>
        </w:rPr>
        <w:drawing>
          <wp:inline distT="0" distB="0" distL="0" distR="0" wp14:anchorId="1E148F8B" wp14:editId="79D0B158">
            <wp:extent cx="5731510" cy="24917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31854" w14:textId="6D19542F" w:rsidR="00326B0A" w:rsidRDefault="00326B0A">
      <w:pPr>
        <w:rPr>
          <w:rFonts w:ascii="Arial" w:hAnsi="Arial" w:cs="Arial"/>
          <w:b/>
          <w:bCs/>
          <w:u w:val="single"/>
        </w:rPr>
      </w:pPr>
    </w:p>
    <w:p w14:paraId="7FBF9112" w14:textId="104865C6" w:rsidR="00326B0A" w:rsidRPr="001736C7" w:rsidRDefault="001736C7">
      <w:pPr>
        <w:rPr>
          <w:rFonts w:ascii="Arial" w:hAnsi="Arial" w:cs="Arial"/>
        </w:rPr>
      </w:pPr>
      <w:r w:rsidRPr="001736C7">
        <w:rPr>
          <w:rFonts w:ascii="Arial" w:hAnsi="Arial" w:cs="Arial"/>
        </w:rPr>
        <w:t>(numbers relate to the relevant paragraph below)</w:t>
      </w:r>
    </w:p>
    <w:p w14:paraId="2F9943F1" w14:textId="25D04EB1" w:rsidR="00326B0A" w:rsidRDefault="00326B0A">
      <w:pPr>
        <w:rPr>
          <w:rFonts w:ascii="Arial" w:hAnsi="Arial" w:cs="Arial"/>
          <w:b/>
          <w:bCs/>
          <w:u w:val="single"/>
        </w:rPr>
      </w:pPr>
    </w:p>
    <w:p w14:paraId="4367A37C" w14:textId="79F794F3" w:rsidR="00326B0A" w:rsidRDefault="00326B0A">
      <w:pPr>
        <w:rPr>
          <w:rFonts w:ascii="Arial" w:hAnsi="Arial" w:cs="Arial"/>
          <w:b/>
          <w:bCs/>
          <w:u w:val="single"/>
        </w:rPr>
      </w:pPr>
    </w:p>
    <w:p w14:paraId="2A1A245E" w14:textId="47F1E7D0" w:rsidR="00326B0A" w:rsidRDefault="00326B0A">
      <w:pPr>
        <w:rPr>
          <w:rFonts w:ascii="Arial" w:hAnsi="Arial" w:cs="Arial"/>
          <w:b/>
          <w:bCs/>
          <w:u w:val="single"/>
        </w:rPr>
      </w:pPr>
    </w:p>
    <w:p w14:paraId="26570336" w14:textId="7322F0A0" w:rsidR="00326B0A" w:rsidRDefault="00326B0A">
      <w:pPr>
        <w:rPr>
          <w:rFonts w:ascii="Arial" w:hAnsi="Arial" w:cs="Arial"/>
          <w:b/>
          <w:bCs/>
          <w:u w:val="single"/>
        </w:rPr>
      </w:pPr>
    </w:p>
    <w:p w14:paraId="1E762B4E" w14:textId="36680882" w:rsidR="00326B0A" w:rsidRDefault="00326B0A">
      <w:pPr>
        <w:rPr>
          <w:rFonts w:ascii="Arial" w:hAnsi="Arial" w:cs="Arial"/>
          <w:b/>
          <w:bCs/>
          <w:u w:val="single"/>
        </w:rPr>
      </w:pPr>
    </w:p>
    <w:p w14:paraId="6ACD15B2" w14:textId="5BCFF0F7" w:rsidR="006516DE" w:rsidRDefault="006516DE" w:rsidP="006516DE">
      <w:pPr>
        <w:pStyle w:val="Heading1"/>
      </w:pPr>
      <w:r>
        <w:t>Payment Deadline</w:t>
      </w:r>
    </w:p>
    <w:p w14:paraId="535C2924" w14:textId="6EFE6DD9" w:rsidR="006516DE" w:rsidRDefault="006516DE">
      <w:pPr>
        <w:rPr>
          <w:rFonts w:ascii="Arial" w:hAnsi="Arial" w:cs="Arial"/>
        </w:rPr>
      </w:pPr>
      <w:r w:rsidRPr="006516D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payment deadline for prospective candidates to complete their payment for entry into the 2020 exam will remain unchanged at 30/6/20</w:t>
      </w:r>
    </w:p>
    <w:p w14:paraId="31C906A8" w14:textId="0811395F" w:rsidR="006516DE" w:rsidRDefault="006516DE">
      <w:pPr>
        <w:rPr>
          <w:rFonts w:ascii="Arial" w:hAnsi="Arial" w:cs="Arial"/>
        </w:rPr>
      </w:pPr>
    </w:p>
    <w:p w14:paraId="17D298ED" w14:textId="2D9E5CF5" w:rsidR="006516DE" w:rsidRDefault="006516DE" w:rsidP="006516DE">
      <w:pPr>
        <w:pStyle w:val="Heading1"/>
      </w:pPr>
      <w:r>
        <w:t>Exam Centre Organisation</w:t>
      </w:r>
    </w:p>
    <w:p w14:paraId="2F60DE93" w14:textId="756C179C" w:rsidR="006516DE" w:rsidRDefault="006516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local exam centre </w:t>
      </w:r>
      <w:r w:rsidR="00F17C93">
        <w:rPr>
          <w:rFonts w:ascii="Arial" w:hAnsi="Arial" w:cs="Arial"/>
        </w:rPr>
        <w:t xml:space="preserve">facilitator / </w:t>
      </w:r>
      <w:r>
        <w:rPr>
          <w:rFonts w:ascii="Arial" w:hAnsi="Arial" w:cs="Arial"/>
        </w:rPr>
        <w:t>chief invigilator will be responsible for</w:t>
      </w:r>
      <w:r w:rsidR="005A5432">
        <w:rPr>
          <w:rFonts w:ascii="Arial" w:hAnsi="Arial" w:cs="Arial"/>
        </w:rPr>
        <w:t xml:space="preserve"> (additional responsibilities associated with Corona Virus highlighted in red)</w:t>
      </w:r>
      <w:r>
        <w:rPr>
          <w:rFonts w:ascii="Arial" w:hAnsi="Arial" w:cs="Arial"/>
        </w:rPr>
        <w:t>:</w:t>
      </w:r>
    </w:p>
    <w:p w14:paraId="0F082099" w14:textId="5FDEA892" w:rsidR="006516DE" w:rsidRPr="005A5432" w:rsidRDefault="006516DE" w:rsidP="006516DE">
      <w:pPr>
        <w:pStyle w:val="ListParagraph"/>
        <w:numPr>
          <w:ilvl w:val="0"/>
          <w:numId w:val="12"/>
        </w:numPr>
        <w:rPr>
          <w:rFonts w:ascii="Arial" w:hAnsi="Arial" w:cs="Arial"/>
          <w:color w:val="FF0000"/>
        </w:rPr>
      </w:pPr>
      <w:r w:rsidRPr="006516DE">
        <w:rPr>
          <w:rFonts w:ascii="Arial" w:hAnsi="Arial" w:cs="Arial"/>
        </w:rPr>
        <w:t xml:space="preserve">Procuring suitable premises for the exam to be held in, taking account of the number of candidates at that centre </w:t>
      </w:r>
      <w:r w:rsidRPr="005A5432">
        <w:rPr>
          <w:rFonts w:ascii="Arial" w:hAnsi="Arial" w:cs="Arial"/>
          <w:color w:val="FF0000"/>
        </w:rPr>
        <w:t xml:space="preserve">and </w:t>
      </w:r>
      <w:r w:rsidR="005A5432" w:rsidRPr="005A5432">
        <w:rPr>
          <w:rFonts w:ascii="Arial" w:hAnsi="Arial" w:cs="Arial"/>
          <w:color w:val="FF0000"/>
        </w:rPr>
        <w:t>any actual or reasonably foreseeable</w:t>
      </w:r>
      <w:r w:rsidRPr="005A5432">
        <w:rPr>
          <w:rFonts w:ascii="Arial" w:hAnsi="Arial" w:cs="Arial"/>
          <w:color w:val="FF0000"/>
        </w:rPr>
        <w:t xml:space="preserve"> locally imposed constraints on social distancing etc.</w:t>
      </w:r>
    </w:p>
    <w:p w14:paraId="17357010" w14:textId="6D28B01A" w:rsidR="006516DE" w:rsidRPr="005A5432" w:rsidRDefault="006516DE" w:rsidP="006516DE">
      <w:pPr>
        <w:pStyle w:val="ListParagraph"/>
        <w:numPr>
          <w:ilvl w:val="0"/>
          <w:numId w:val="12"/>
        </w:numPr>
        <w:rPr>
          <w:rFonts w:ascii="Arial" w:hAnsi="Arial" w:cs="Arial"/>
          <w:color w:val="FF0000"/>
        </w:rPr>
      </w:pPr>
      <w:r w:rsidRPr="005A5432">
        <w:rPr>
          <w:rFonts w:ascii="Arial" w:hAnsi="Arial" w:cs="Arial"/>
          <w:color w:val="FF0000"/>
        </w:rPr>
        <w:t>Arranging any necessary cleaning of those premises before and after the exam in accordance with locally requirements imposed by both the government and the owner of the premises.</w:t>
      </w:r>
    </w:p>
    <w:p w14:paraId="4CF8D0C7" w14:textId="4FA49E5E" w:rsidR="006516DE" w:rsidRPr="005A5432" w:rsidRDefault="006516DE" w:rsidP="006516DE">
      <w:pPr>
        <w:pStyle w:val="ListParagraph"/>
        <w:numPr>
          <w:ilvl w:val="0"/>
          <w:numId w:val="12"/>
        </w:numPr>
        <w:rPr>
          <w:rFonts w:ascii="Arial" w:hAnsi="Arial" w:cs="Arial"/>
          <w:color w:val="FF0000"/>
        </w:rPr>
      </w:pPr>
      <w:r w:rsidRPr="005A5432">
        <w:rPr>
          <w:rFonts w:ascii="Arial" w:hAnsi="Arial" w:cs="Arial"/>
          <w:color w:val="FF0000"/>
        </w:rPr>
        <w:t>Publicising to candidates any local hygiene requirements (e.g. wearing of face masks)</w:t>
      </w:r>
    </w:p>
    <w:p w14:paraId="0F973649" w14:textId="06CF90CC" w:rsidR="006516DE" w:rsidRDefault="006516DE" w:rsidP="006516D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Arrangement of sufficient invigilators (</w:t>
      </w:r>
      <w:r w:rsidRPr="005A5432">
        <w:rPr>
          <w:rFonts w:ascii="Arial" w:hAnsi="Arial" w:cs="Arial"/>
          <w:color w:val="FF0000"/>
        </w:rPr>
        <w:t>with an appropriate level of contingency in case of non-availability)</w:t>
      </w:r>
    </w:p>
    <w:p w14:paraId="63F28DF1" w14:textId="238FE6C6" w:rsidR="006516DE" w:rsidRDefault="006516DE" w:rsidP="006516D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Receipt of exam papers from London, and safe keeping of those papers until the exam</w:t>
      </w:r>
    </w:p>
    <w:p w14:paraId="629506E1" w14:textId="37271715" w:rsidR="006516DE" w:rsidRDefault="005A5432" w:rsidP="006516D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Collection of completed scripts after the exam and secure transmission to London.</w:t>
      </w:r>
    </w:p>
    <w:p w14:paraId="71AD5D50" w14:textId="3AECB2F2" w:rsidR="005A5432" w:rsidRPr="005A5432" w:rsidRDefault="00BD65EA" w:rsidP="006516DE">
      <w:pPr>
        <w:pStyle w:val="ListParagraph"/>
        <w:numPr>
          <w:ilvl w:val="0"/>
          <w:numId w:val="1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Assessing local circumstances and if </w:t>
      </w:r>
      <w:r w:rsidR="00C12338">
        <w:rPr>
          <w:rFonts w:ascii="Arial" w:hAnsi="Arial" w:cs="Arial"/>
          <w:color w:val="FF0000"/>
        </w:rPr>
        <w:t>necessary,</w:t>
      </w:r>
      <w:r>
        <w:rPr>
          <w:rFonts w:ascii="Arial" w:hAnsi="Arial" w:cs="Arial"/>
          <w:color w:val="FF0000"/>
        </w:rPr>
        <w:t xml:space="preserve"> m</w:t>
      </w:r>
      <w:r w:rsidR="005A5432" w:rsidRPr="005A5432">
        <w:rPr>
          <w:rFonts w:ascii="Arial" w:hAnsi="Arial" w:cs="Arial"/>
          <w:color w:val="FF0000"/>
        </w:rPr>
        <w:t>aking the decision to cancel the exam at that centre in the event that Corona Virus restrictions prevent the exam taking place. This decision:</w:t>
      </w:r>
    </w:p>
    <w:p w14:paraId="2357E700" w14:textId="346F4A39" w:rsidR="005A5432" w:rsidRPr="005A5432" w:rsidRDefault="005A5432" w:rsidP="005A5432">
      <w:pPr>
        <w:pStyle w:val="ListParagraph"/>
        <w:numPr>
          <w:ilvl w:val="1"/>
          <w:numId w:val="12"/>
        </w:numPr>
        <w:rPr>
          <w:rFonts w:ascii="Arial" w:hAnsi="Arial" w:cs="Arial"/>
          <w:color w:val="FF0000"/>
        </w:rPr>
      </w:pPr>
      <w:r w:rsidRPr="005A5432">
        <w:rPr>
          <w:rFonts w:ascii="Arial" w:hAnsi="Arial" w:cs="Arial"/>
          <w:color w:val="FF0000"/>
        </w:rPr>
        <w:t xml:space="preserve">May be driven by a </w:t>
      </w:r>
      <w:r w:rsidR="00F17C93">
        <w:rPr>
          <w:rFonts w:ascii="Arial" w:hAnsi="Arial" w:cs="Arial"/>
          <w:color w:val="FF0000"/>
        </w:rPr>
        <w:t xml:space="preserve">national or local </w:t>
      </w:r>
      <w:r w:rsidRPr="005A5432">
        <w:rPr>
          <w:rFonts w:ascii="Arial" w:hAnsi="Arial" w:cs="Arial"/>
          <w:color w:val="FF0000"/>
        </w:rPr>
        <w:t>government imposed lockdown</w:t>
      </w:r>
      <w:r w:rsidR="00005B9D">
        <w:rPr>
          <w:rFonts w:ascii="Arial" w:hAnsi="Arial" w:cs="Arial"/>
          <w:color w:val="FF0000"/>
        </w:rPr>
        <w:t xml:space="preserve"> or similar restrictions on mobility / group meeting</w:t>
      </w:r>
      <w:r w:rsidRPr="005A5432">
        <w:rPr>
          <w:rFonts w:ascii="Arial" w:hAnsi="Arial" w:cs="Arial"/>
          <w:color w:val="FF0000"/>
        </w:rPr>
        <w:t>.</w:t>
      </w:r>
    </w:p>
    <w:p w14:paraId="3453302B" w14:textId="29ED5669" w:rsidR="005A5432" w:rsidRPr="005A5432" w:rsidRDefault="005A5432" w:rsidP="005A5432">
      <w:pPr>
        <w:pStyle w:val="ListParagraph"/>
        <w:numPr>
          <w:ilvl w:val="1"/>
          <w:numId w:val="12"/>
        </w:numPr>
        <w:rPr>
          <w:rFonts w:ascii="Arial" w:hAnsi="Arial" w:cs="Arial"/>
          <w:color w:val="FF0000"/>
        </w:rPr>
      </w:pPr>
      <w:r w:rsidRPr="005A5432">
        <w:rPr>
          <w:rFonts w:ascii="Arial" w:hAnsi="Arial" w:cs="Arial"/>
          <w:color w:val="FF0000"/>
        </w:rPr>
        <w:t>May be driven by an inability to procure a suitable exam venue because of restrictions imposed by the venue owner</w:t>
      </w:r>
    </w:p>
    <w:p w14:paraId="1118D603" w14:textId="6AB09D01" w:rsidR="005A5432" w:rsidRPr="005A5432" w:rsidRDefault="005A5432" w:rsidP="005A5432">
      <w:pPr>
        <w:pStyle w:val="ListParagraph"/>
        <w:numPr>
          <w:ilvl w:val="1"/>
          <w:numId w:val="12"/>
        </w:numPr>
        <w:rPr>
          <w:rFonts w:ascii="Arial" w:hAnsi="Arial" w:cs="Arial"/>
          <w:color w:val="FF0000"/>
        </w:rPr>
      </w:pPr>
      <w:r w:rsidRPr="005A5432">
        <w:rPr>
          <w:rFonts w:ascii="Arial" w:hAnsi="Arial" w:cs="Arial"/>
          <w:color w:val="FF0000"/>
        </w:rPr>
        <w:t>May be driven by other factors</w:t>
      </w:r>
      <w:r>
        <w:rPr>
          <w:rFonts w:ascii="Arial" w:hAnsi="Arial" w:cs="Arial"/>
          <w:color w:val="FF0000"/>
        </w:rPr>
        <w:t xml:space="preserve"> like unavailability of invigilators due to </w:t>
      </w:r>
      <w:proofErr w:type="spellStart"/>
      <w:r>
        <w:rPr>
          <w:rFonts w:ascii="Arial" w:hAnsi="Arial" w:cs="Arial"/>
          <w:color w:val="FF0000"/>
        </w:rPr>
        <w:t>self isolation</w:t>
      </w:r>
      <w:proofErr w:type="spellEnd"/>
      <w:r>
        <w:rPr>
          <w:rFonts w:ascii="Arial" w:hAnsi="Arial" w:cs="Arial"/>
          <w:color w:val="FF0000"/>
        </w:rPr>
        <w:t>.</w:t>
      </w:r>
    </w:p>
    <w:p w14:paraId="263890BD" w14:textId="1FAD1474" w:rsidR="005A5432" w:rsidRPr="005A5432" w:rsidRDefault="005A5432" w:rsidP="005A5432">
      <w:pPr>
        <w:pStyle w:val="ListParagraph"/>
        <w:numPr>
          <w:ilvl w:val="1"/>
          <w:numId w:val="12"/>
        </w:numPr>
        <w:rPr>
          <w:rFonts w:ascii="Arial" w:hAnsi="Arial" w:cs="Arial"/>
          <w:color w:val="FF0000"/>
        </w:rPr>
      </w:pPr>
      <w:r w:rsidRPr="005A5432">
        <w:rPr>
          <w:rFonts w:ascii="Arial" w:hAnsi="Arial" w:cs="Arial"/>
          <w:color w:val="FF0000"/>
        </w:rPr>
        <w:t>May need to be taken at very short notice (down to 48 hours before the exam)</w:t>
      </w:r>
    </w:p>
    <w:p w14:paraId="2FDD1EB8" w14:textId="5D96114F" w:rsidR="006516DE" w:rsidRPr="00005B9D" w:rsidRDefault="00005B9D" w:rsidP="005A5432">
      <w:pPr>
        <w:pStyle w:val="ListParagraph"/>
        <w:numPr>
          <w:ilvl w:val="0"/>
          <w:numId w:val="1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Liaising with</w:t>
      </w:r>
      <w:r w:rsidR="005A5432" w:rsidRPr="00005B9D">
        <w:rPr>
          <w:rFonts w:ascii="Arial" w:hAnsi="Arial" w:cs="Arial"/>
          <w:color w:val="FF0000"/>
        </w:rPr>
        <w:t xml:space="preserve"> the London </w:t>
      </w:r>
      <w:r w:rsidRPr="00005B9D">
        <w:rPr>
          <w:rFonts w:ascii="Arial" w:hAnsi="Arial" w:cs="Arial"/>
          <w:color w:val="FF0000"/>
        </w:rPr>
        <w:t xml:space="preserve">HQ </w:t>
      </w:r>
      <w:r w:rsidR="005A5432" w:rsidRPr="00005B9D">
        <w:rPr>
          <w:rFonts w:ascii="Arial" w:hAnsi="Arial" w:cs="Arial"/>
          <w:color w:val="FF0000"/>
        </w:rPr>
        <w:t xml:space="preserve">office (Contact Judith Ward) </w:t>
      </w:r>
      <w:r>
        <w:rPr>
          <w:rFonts w:ascii="Arial" w:hAnsi="Arial" w:cs="Arial"/>
          <w:color w:val="FF0000"/>
        </w:rPr>
        <w:t xml:space="preserve">for </w:t>
      </w:r>
      <w:r w:rsidR="00C12338">
        <w:rPr>
          <w:rFonts w:ascii="Arial" w:hAnsi="Arial" w:cs="Arial"/>
          <w:color w:val="FF0000"/>
        </w:rPr>
        <w:t>advice and</w:t>
      </w:r>
      <w:r>
        <w:rPr>
          <w:rFonts w:ascii="Arial" w:hAnsi="Arial" w:cs="Arial"/>
          <w:color w:val="FF0000"/>
        </w:rPr>
        <w:t xml:space="preserve"> keeping them </w:t>
      </w:r>
      <w:r w:rsidR="005A5432" w:rsidRPr="00005B9D">
        <w:rPr>
          <w:rFonts w:ascii="Arial" w:hAnsi="Arial" w:cs="Arial"/>
          <w:color w:val="FF0000"/>
        </w:rPr>
        <w:t xml:space="preserve">fully appraised of the emerging local situation and of any decision </w:t>
      </w:r>
      <w:r>
        <w:rPr>
          <w:rFonts w:ascii="Arial" w:hAnsi="Arial" w:cs="Arial"/>
          <w:color w:val="FF0000"/>
        </w:rPr>
        <w:t xml:space="preserve">(or likely decision) </w:t>
      </w:r>
      <w:r w:rsidR="005A5432" w:rsidRPr="00005B9D">
        <w:rPr>
          <w:rFonts w:ascii="Arial" w:hAnsi="Arial" w:cs="Arial"/>
          <w:color w:val="FF0000"/>
        </w:rPr>
        <w:t xml:space="preserve">to cancel the exam at that centre. </w:t>
      </w:r>
    </w:p>
    <w:p w14:paraId="39437BB9" w14:textId="0046D940" w:rsidR="005A5432" w:rsidRPr="00005B9D" w:rsidRDefault="005A5432" w:rsidP="005A5432">
      <w:pPr>
        <w:pStyle w:val="ListParagraph"/>
        <w:numPr>
          <w:ilvl w:val="0"/>
          <w:numId w:val="12"/>
        </w:numPr>
        <w:rPr>
          <w:rFonts w:ascii="Arial" w:hAnsi="Arial" w:cs="Arial"/>
          <w:color w:val="FF0000"/>
        </w:rPr>
      </w:pPr>
      <w:r w:rsidRPr="00005B9D">
        <w:rPr>
          <w:rFonts w:ascii="Arial" w:hAnsi="Arial" w:cs="Arial"/>
          <w:color w:val="FF0000"/>
        </w:rPr>
        <w:t xml:space="preserve">In the event of cancellation advise all candidates due to take the exam at that centre. (using contact details provided by </w:t>
      </w:r>
      <w:r w:rsidR="00005B9D" w:rsidRPr="00005B9D">
        <w:rPr>
          <w:rFonts w:ascii="Arial" w:hAnsi="Arial" w:cs="Arial"/>
          <w:color w:val="FF0000"/>
        </w:rPr>
        <w:t>London HQ)</w:t>
      </w:r>
    </w:p>
    <w:p w14:paraId="39091576" w14:textId="77EDB12A" w:rsidR="00005B9D" w:rsidRPr="00005B9D" w:rsidRDefault="00005B9D" w:rsidP="005A5432">
      <w:pPr>
        <w:pStyle w:val="ListParagraph"/>
        <w:numPr>
          <w:ilvl w:val="0"/>
          <w:numId w:val="12"/>
        </w:numPr>
        <w:rPr>
          <w:rFonts w:ascii="Arial" w:hAnsi="Arial" w:cs="Arial"/>
          <w:color w:val="FF0000"/>
        </w:rPr>
      </w:pPr>
      <w:r w:rsidRPr="00005B9D">
        <w:rPr>
          <w:rFonts w:ascii="Arial" w:hAnsi="Arial" w:cs="Arial"/>
          <w:color w:val="FF0000"/>
        </w:rPr>
        <w:t>Seek to publicise any decision to cancel through any locally available social media etc.</w:t>
      </w:r>
    </w:p>
    <w:p w14:paraId="297AB219" w14:textId="77777777" w:rsidR="005A5432" w:rsidRPr="005A5432" w:rsidRDefault="005A5432" w:rsidP="005A5432">
      <w:pPr>
        <w:rPr>
          <w:rFonts w:ascii="Arial" w:hAnsi="Arial" w:cs="Arial"/>
        </w:rPr>
      </w:pPr>
    </w:p>
    <w:p w14:paraId="0A6C48F2" w14:textId="0FB596D7" w:rsidR="005371C6" w:rsidRPr="005371C6" w:rsidRDefault="00BD65EA" w:rsidP="005371C6">
      <w:pPr>
        <w:pStyle w:val="Heading1"/>
      </w:pPr>
      <w:r>
        <w:t xml:space="preserve">August Review </w:t>
      </w:r>
    </w:p>
    <w:p w14:paraId="77398D2F" w14:textId="3653EDB2" w:rsidR="00BD65EA" w:rsidRDefault="00BD65EA" w:rsidP="005371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5371C6">
        <w:rPr>
          <w:rFonts w:ascii="Arial" w:hAnsi="Arial" w:cs="Arial"/>
        </w:rPr>
        <w:t xml:space="preserve">31/8/20, the situation </w:t>
      </w:r>
      <w:r w:rsidR="00DF32AE">
        <w:rPr>
          <w:rFonts w:ascii="Arial" w:hAnsi="Arial" w:cs="Arial"/>
        </w:rPr>
        <w:t xml:space="preserve">at exam centres </w:t>
      </w:r>
      <w:r w:rsidR="005371C6">
        <w:rPr>
          <w:rFonts w:ascii="Arial" w:hAnsi="Arial" w:cs="Arial"/>
        </w:rPr>
        <w:t xml:space="preserve">across the world </w:t>
      </w:r>
      <w:r w:rsidR="00005B9D">
        <w:rPr>
          <w:rFonts w:ascii="Arial" w:hAnsi="Arial" w:cs="Arial"/>
        </w:rPr>
        <w:t>will be reviewed</w:t>
      </w:r>
      <w:r>
        <w:rPr>
          <w:rFonts w:ascii="Arial" w:hAnsi="Arial" w:cs="Arial"/>
        </w:rPr>
        <w:t xml:space="preserve">. </w:t>
      </w:r>
    </w:p>
    <w:p w14:paraId="5E3025C9" w14:textId="58B9D0F1" w:rsidR="00005B9D" w:rsidRDefault="00BD65EA" w:rsidP="005371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If the situation across the world appears to indicate that the chances of the exam successfully taking place in October is very small, but that there is a much better chance of success in November or December</w:t>
      </w:r>
      <w:r w:rsidR="00DF32AE">
        <w:rPr>
          <w:rFonts w:ascii="Arial" w:hAnsi="Arial" w:cs="Arial"/>
        </w:rPr>
        <w:t xml:space="preserve"> (or possibly later)</w:t>
      </w:r>
      <w:r>
        <w:rPr>
          <w:rFonts w:ascii="Arial" w:hAnsi="Arial" w:cs="Arial"/>
        </w:rPr>
        <w:t xml:space="preserve">, then a </w:t>
      </w:r>
      <w:r w:rsidR="00DF32AE">
        <w:rPr>
          <w:rFonts w:ascii="Arial" w:hAnsi="Arial" w:cs="Arial"/>
        </w:rPr>
        <w:t xml:space="preserve">single </w:t>
      </w:r>
      <w:r>
        <w:rPr>
          <w:rFonts w:ascii="Arial" w:hAnsi="Arial" w:cs="Arial"/>
        </w:rPr>
        <w:t xml:space="preserve">revised examination date in November or December </w:t>
      </w:r>
      <w:r w:rsidR="00DF32AE">
        <w:rPr>
          <w:rFonts w:ascii="Arial" w:hAnsi="Arial" w:cs="Arial"/>
        </w:rPr>
        <w:t xml:space="preserve">(or possibly later) </w:t>
      </w:r>
      <w:r>
        <w:rPr>
          <w:rFonts w:ascii="Arial" w:hAnsi="Arial" w:cs="Arial"/>
        </w:rPr>
        <w:t>may be nominated</w:t>
      </w:r>
      <w:r w:rsidR="00C12338">
        <w:rPr>
          <w:rFonts w:ascii="Arial" w:hAnsi="Arial" w:cs="Arial"/>
        </w:rPr>
        <w:t xml:space="preserve"> and notified to candidates</w:t>
      </w:r>
      <w:r w:rsidR="00211DFF">
        <w:rPr>
          <w:rFonts w:ascii="Arial" w:hAnsi="Arial" w:cs="Arial"/>
        </w:rPr>
        <w:t>, subject to arrangements being in place including agreement with facilitators / chief invigilators</w:t>
      </w:r>
      <w:r>
        <w:rPr>
          <w:rFonts w:ascii="Arial" w:hAnsi="Arial" w:cs="Arial"/>
        </w:rPr>
        <w:t>.</w:t>
      </w:r>
    </w:p>
    <w:p w14:paraId="39B33898" w14:textId="13D4FEBA" w:rsidR="00BD65EA" w:rsidRDefault="00BD65EA" w:rsidP="00BD65E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If at t</w:t>
      </w:r>
      <w:r w:rsidR="00C12338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time</w:t>
      </w:r>
      <w:r w:rsidR="00C12338">
        <w:rPr>
          <w:rFonts w:ascii="Arial" w:hAnsi="Arial" w:cs="Arial"/>
        </w:rPr>
        <w:t xml:space="preserve"> of the review</w:t>
      </w:r>
      <w:r>
        <w:rPr>
          <w:rFonts w:ascii="Arial" w:hAnsi="Arial" w:cs="Arial"/>
        </w:rPr>
        <w:t>, due to cancellation of the exam in various centres</w:t>
      </w:r>
      <w:r w:rsidR="00211D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less than (circa) 35% of candidates </w:t>
      </w:r>
      <w:r w:rsidR="00C12338">
        <w:rPr>
          <w:rFonts w:ascii="Arial" w:hAnsi="Arial" w:cs="Arial"/>
        </w:rPr>
        <w:t xml:space="preserve">worldwide </w:t>
      </w:r>
      <w:r>
        <w:rPr>
          <w:rFonts w:ascii="Arial" w:hAnsi="Arial" w:cs="Arial"/>
        </w:rPr>
        <w:t xml:space="preserve">who have entered the exam (i.e. paid by the time of the </w:t>
      </w:r>
      <w:r>
        <w:rPr>
          <w:rFonts w:ascii="Arial" w:hAnsi="Arial" w:cs="Arial"/>
        </w:rPr>
        <w:lastRenderedPageBreak/>
        <w:t>payment deadline) will be able to take the exam</w:t>
      </w:r>
      <w:r w:rsidR="00211DFF">
        <w:rPr>
          <w:rFonts w:ascii="Arial" w:hAnsi="Arial" w:cs="Arial"/>
        </w:rPr>
        <w:t xml:space="preserve"> in 2020</w:t>
      </w:r>
      <w:r>
        <w:rPr>
          <w:rFonts w:ascii="Arial" w:hAnsi="Arial" w:cs="Arial"/>
        </w:rPr>
        <w:t>, then the exam will be cancelled across the world.</w:t>
      </w:r>
    </w:p>
    <w:p w14:paraId="784CE556" w14:textId="1084EC13" w:rsidR="00005B9D" w:rsidRDefault="00005B9D" w:rsidP="005371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BD65EA">
        <w:rPr>
          <w:rFonts w:ascii="Arial" w:hAnsi="Arial" w:cs="Arial"/>
        </w:rPr>
        <w:t xml:space="preserve">review and </w:t>
      </w:r>
      <w:r>
        <w:rPr>
          <w:rFonts w:ascii="Arial" w:hAnsi="Arial" w:cs="Arial"/>
        </w:rPr>
        <w:t>decision</w:t>
      </w:r>
      <w:r w:rsidR="00BD65E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be taken by a nominated subset of the Education and Professional Development Committee.</w:t>
      </w:r>
      <w:r>
        <w:rPr>
          <w:rStyle w:val="FootnoteReference"/>
          <w:rFonts w:ascii="Arial" w:hAnsi="Arial" w:cs="Arial"/>
        </w:rPr>
        <w:footnoteReference w:id="1"/>
      </w:r>
    </w:p>
    <w:p w14:paraId="01763A25" w14:textId="58EE89E7" w:rsidR="00005B9D" w:rsidRDefault="00CD1DE3" w:rsidP="00CD1DE3">
      <w:pPr>
        <w:pStyle w:val="Heading1"/>
      </w:pPr>
      <w:r>
        <w:t>Next Exam Opportunity</w:t>
      </w:r>
    </w:p>
    <w:p w14:paraId="522D54A9" w14:textId="0BEEFA7E" w:rsidR="00CD1DE3" w:rsidRDefault="00CD1DE3" w:rsidP="005371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 the event of cancel</w:t>
      </w:r>
      <w:r w:rsidR="00DF32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ation of the exam in </w:t>
      </w:r>
      <w:r w:rsidRPr="00DF32AE">
        <w:rPr>
          <w:rFonts w:ascii="Arial" w:hAnsi="Arial" w:cs="Arial"/>
          <w:u w:val="single"/>
        </w:rPr>
        <w:t>some or all</w:t>
      </w:r>
      <w:r>
        <w:rPr>
          <w:rFonts w:ascii="Arial" w:hAnsi="Arial" w:cs="Arial"/>
        </w:rPr>
        <w:t xml:space="preserve"> centres, then the next opportunity for </w:t>
      </w:r>
      <w:r w:rsidR="00EA43B5">
        <w:rPr>
          <w:rFonts w:ascii="Arial" w:hAnsi="Arial" w:cs="Arial"/>
        </w:rPr>
        <w:t xml:space="preserve">the affected </w:t>
      </w:r>
      <w:r>
        <w:rPr>
          <w:rFonts w:ascii="Arial" w:hAnsi="Arial" w:cs="Arial"/>
        </w:rPr>
        <w:t>candidates to take the exam will be in October 2021.</w:t>
      </w:r>
    </w:p>
    <w:p w14:paraId="7C3A4AD2" w14:textId="551DF843" w:rsidR="00CD1DE3" w:rsidRDefault="00CD1DE3" w:rsidP="005371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If the exam is cancelled only in </w:t>
      </w:r>
      <w:r w:rsidRPr="00DF32AE">
        <w:rPr>
          <w:rFonts w:ascii="Arial" w:hAnsi="Arial" w:cs="Arial"/>
          <w:u w:val="single"/>
        </w:rPr>
        <w:t>some</w:t>
      </w:r>
      <w:r>
        <w:rPr>
          <w:rFonts w:ascii="Arial" w:hAnsi="Arial" w:cs="Arial"/>
        </w:rPr>
        <w:t xml:space="preserve"> centres, then the October 2021 exam will be against the lettered modules A-D, as previously planned in the exam migration strategy.</w:t>
      </w:r>
    </w:p>
    <w:p w14:paraId="79CA0D2F" w14:textId="0C97B50F" w:rsidR="00CD1DE3" w:rsidRDefault="00CD1DE3" w:rsidP="005371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If the exam is cancelled in </w:t>
      </w:r>
      <w:r w:rsidRPr="00DF32AE">
        <w:rPr>
          <w:rFonts w:ascii="Arial" w:hAnsi="Arial" w:cs="Arial"/>
          <w:u w:val="single"/>
        </w:rPr>
        <w:t>all</w:t>
      </w:r>
      <w:r>
        <w:rPr>
          <w:rFonts w:ascii="Arial" w:hAnsi="Arial" w:cs="Arial"/>
        </w:rPr>
        <w:t xml:space="preserve"> centres, then a decision will be taken by December 2020 </w:t>
      </w:r>
      <w:r w:rsidR="005078F4">
        <w:rPr>
          <w:rFonts w:ascii="Arial" w:hAnsi="Arial" w:cs="Arial"/>
        </w:rPr>
        <w:t xml:space="preserve">by Education and Professional Development Committee </w:t>
      </w:r>
      <w:r>
        <w:rPr>
          <w:rFonts w:ascii="Arial" w:hAnsi="Arial" w:cs="Arial"/>
        </w:rPr>
        <w:t>on whether the 2021 exam will be against the old (numbered) modules 1-7 or against the new lettered modules A-D.</w:t>
      </w:r>
    </w:p>
    <w:p w14:paraId="2769F1AC" w14:textId="42E34685" w:rsidR="00472538" w:rsidRDefault="005078F4" w:rsidP="005371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If the 2020 exam has been cancelled in </w:t>
      </w:r>
      <w:r w:rsidRPr="00DF32AE">
        <w:rPr>
          <w:rFonts w:ascii="Arial" w:hAnsi="Arial" w:cs="Arial"/>
          <w:u w:val="single"/>
        </w:rPr>
        <w:t>all</w:t>
      </w:r>
      <w:r>
        <w:rPr>
          <w:rFonts w:ascii="Arial" w:hAnsi="Arial" w:cs="Arial"/>
        </w:rPr>
        <w:t xml:space="preserve"> centres AND i</w:t>
      </w:r>
      <w:r w:rsidR="00CD1DE3">
        <w:rPr>
          <w:rFonts w:ascii="Arial" w:hAnsi="Arial" w:cs="Arial"/>
        </w:rPr>
        <w:t xml:space="preserve">f the 2021 exam is against the new lettered modules A-D, then Module A will be offered on a </w:t>
      </w:r>
      <w:r w:rsidR="00C12338">
        <w:rPr>
          <w:rFonts w:ascii="Arial" w:hAnsi="Arial" w:cs="Arial"/>
        </w:rPr>
        <w:t xml:space="preserve">nominated </w:t>
      </w:r>
      <w:r w:rsidR="00CD1DE3">
        <w:rPr>
          <w:rFonts w:ascii="Arial" w:hAnsi="Arial" w:cs="Arial"/>
        </w:rPr>
        <w:t>date in February or March 2021 to enable candidates to pre-qualify for the Modules B-D in October 2021.</w:t>
      </w:r>
      <w:r w:rsidR="00472538">
        <w:rPr>
          <w:rFonts w:ascii="Arial" w:hAnsi="Arial" w:cs="Arial"/>
        </w:rPr>
        <w:t xml:space="preserve"> </w:t>
      </w:r>
    </w:p>
    <w:p w14:paraId="657D851D" w14:textId="7DCC3351" w:rsidR="00CD1DE3" w:rsidRDefault="00472538" w:rsidP="005371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If the exam in 2020 has been cancelled in </w:t>
      </w:r>
      <w:r w:rsidR="00C12338" w:rsidRPr="00DF32AE">
        <w:rPr>
          <w:rFonts w:ascii="Arial" w:hAnsi="Arial" w:cs="Arial"/>
          <w:u w:val="single"/>
        </w:rPr>
        <w:t>some</w:t>
      </w:r>
      <w:r w:rsidRPr="00DF32AE">
        <w:rPr>
          <w:rFonts w:ascii="Arial" w:hAnsi="Arial" w:cs="Arial"/>
          <w:u w:val="single"/>
        </w:rPr>
        <w:t xml:space="preserve"> or all</w:t>
      </w:r>
      <w:r>
        <w:rPr>
          <w:rFonts w:ascii="Arial" w:hAnsi="Arial" w:cs="Arial"/>
        </w:rPr>
        <w:t xml:space="preserve"> centres, AND the 2021 exam is against the new letter modules A-D, then consideration will be given to offer</w:t>
      </w:r>
      <w:r w:rsidR="00EA43B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Module 2 exam additionally in 2021 to give those candidates who were unable to take module 2 in 2020 one last chance. This will be subject to sufficient demand.</w:t>
      </w:r>
    </w:p>
    <w:p w14:paraId="63D50367" w14:textId="70520352" w:rsidR="00CD1DE3" w:rsidRDefault="00CD1DE3" w:rsidP="00CD1DE3">
      <w:pPr>
        <w:pStyle w:val="Heading1"/>
      </w:pPr>
      <w:r>
        <w:t>Refund Policy</w:t>
      </w:r>
    </w:p>
    <w:p w14:paraId="49B06E51" w14:textId="1034F889" w:rsidR="00CD1DE3" w:rsidRDefault="00CD1DE3" w:rsidP="005371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 those candidates who have paid by the payment deadline, but do not take the examination in 2020, the following refund policy will apply:</w:t>
      </w:r>
    </w:p>
    <w:p w14:paraId="6B84C2A9" w14:textId="7E1385D8" w:rsidR="00EA43B5" w:rsidRPr="00DE32B0" w:rsidRDefault="00EA43B5" w:rsidP="00DE32B0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</w:rPr>
      </w:pPr>
      <w:r w:rsidRPr="00DE32B0">
        <w:rPr>
          <w:rFonts w:ascii="Arial" w:hAnsi="Arial" w:cs="Arial"/>
        </w:rPr>
        <w:t xml:space="preserve">If the candidate could not take the exam because the relevant exam centre was closed – full refund. </w:t>
      </w:r>
    </w:p>
    <w:p w14:paraId="653FF8CB" w14:textId="1970910D" w:rsidR="00EA43B5" w:rsidRPr="00DE32B0" w:rsidRDefault="0040689F" w:rsidP="00DE32B0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</w:rPr>
      </w:pPr>
      <w:r w:rsidRPr="00DE32B0">
        <w:rPr>
          <w:rFonts w:ascii="Arial" w:hAnsi="Arial" w:cs="Arial"/>
        </w:rPr>
        <w:t>If the relevant exam centre was open, but the candidate did not sit the exam – no refund</w:t>
      </w:r>
      <w:r w:rsidR="005078F4" w:rsidRPr="00DE32B0">
        <w:rPr>
          <w:rFonts w:ascii="Arial" w:hAnsi="Arial" w:cs="Arial"/>
        </w:rPr>
        <w:t>, subject to extenuating circumstances</w:t>
      </w:r>
      <w:r w:rsidRPr="00DE32B0">
        <w:rPr>
          <w:rFonts w:ascii="Arial" w:hAnsi="Arial" w:cs="Arial"/>
        </w:rPr>
        <w:t>.</w:t>
      </w:r>
      <w:r w:rsidR="00EA43B5" w:rsidRPr="00DE32B0">
        <w:rPr>
          <w:rFonts w:ascii="Arial" w:hAnsi="Arial" w:cs="Arial"/>
        </w:rPr>
        <w:t xml:space="preserve"> </w:t>
      </w:r>
      <w:r w:rsidR="005078F4" w:rsidRPr="00DE32B0">
        <w:rPr>
          <w:rFonts w:ascii="Arial" w:hAnsi="Arial" w:cs="Arial"/>
        </w:rPr>
        <w:t>T</w:t>
      </w:r>
      <w:r w:rsidRPr="00DE32B0">
        <w:rPr>
          <w:rFonts w:ascii="Arial" w:hAnsi="Arial" w:cs="Arial"/>
        </w:rPr>
        <w:t>he following for example would be considered valid and would result in a full refund:</w:t>
      </w:r>
      <w:r w:rsidR="005078F4" w:rsidRPr="00DE32B0">
        <w:rPr>
          <w:rFonts w:ascii="Arial" w:hAnsi="Arial" w:cs="Arial"/>
        </w:rPr>
        <w:t xml:space="preserve"> </w:t>
      </w:r>
    </w:p>
    <w:p w14:paraId="176D0CE3" w14:textId="77BCA11C" w:rsidR="00EA43B5" w:rsidRPr="00DE32B0" w:rsidRDefault="0040689F" w:rsidP="00DE32B0">
      <w:pPr>
        <w:pStyle w:val="ListParagraph"/>
        <w:numPr>
          <w:ilvl w:val="2"/>
          <w:numId w:val="17"/>
        </w:numPr>
        <w:spacing w:after="120"/>
        <w:rPr>
          <w:rFonts w:ascii="Arial" w:hAnsi="Arial" w:cs="Arial"/>
        </w:rPr>
      </w:pPr>
      <w:r w:rsidRPr="00DE32B0">
        <w:rPr>
          <w:rFonts w:ascii="Arial" w:hAnsi="Arial" w:cs="Arial"/>
        </w:rPr>
        <w:t xml:space="preserve">The candidate was </w:t>
      </w:r>
      <w:r w:rsidR="00DF32AE" w:rsidRPr="00DE32B0">
        <w:rPr>
          <w:rFonts w:ascii="Arial" w:hAnsi="Arial" w:cs="Arial"/>
        </w:rPr>
        <w:t>self-isolating</w:t>
      </w:r>
      <w:r w:rsidRPr="00DE32B0">
        <w:rPr>
          <w:rFonts w:ascii="Arial" w:hAnsi="Arial" w:cs="Arial"/>
        </w:rPr>
        <w:t xml:space="preserve"> and therefore could not attend </w:t>
      </w:r>
    </w:p>
    <w:p w14:paraId="308241D0" w14:textId="5B5B79BE" w:rsidR="0040689F" w:rsidRPr="00DE32B0" w:rsidRDefault="00EA43B5" w:rsidP="00DE32B0">
      <w:pPr>
        <w:pStyle w:val="ListParagraph"/>
        <w:numPr>
          <w:ilvl w:val="2"/>
          <w:numId w:val="17"/>
        </w:numPr>
        <w:spacing w:after="120"/>
        <w:rPr>
          <w:rFonts w:ascii="Arial" w:hAnsi="Arial" w:cs="Arial"/>
        </w:rPr>
      </w:pPr>
      <w:r w:rsidRPr="00DE32B0">
        <w:rPr>
          <w:rFonts w:ascii="Arial" w:hAnsi="Arial" w:cs="Arial"/>
        </w:rPr>
        <w:t>L</w:t>
      </w:r>
      <w:r w:rsidR="0040689F" w:rsidRPr="00DE32B0">
        <w:rPr>
          <w:rFonts w:ascii="Arial" w:hAnsi="Arial" w:cs="Arial"/>
        </w:rPr>
        <w:t xml:space="preserve">ocal travel restrictions prevented the candidate from </w:t>
      </w:r>
      <w:r w:rsidR="00C12338" w:rsidRPr="00DE32B0">
        <w:rPr>
          <w:rFonts w:ascii="Arial" w:hAnsi="Arial" w:cs="Arial"/>
        </w:rPr>
        <w:t>travelling to the centre</w:t>
      </w:r>
      <w:r w:rsidR="0040689F" w:rsidRPr="00DE32B0">
        <w:rPr>
          <w:rFonts w:ascii="Arial" w:hAnsi="Arial" w:cs="Arial"/>
        </w:rPr>
        <w:t xml:space="preserve">. (e.g. Interstate travel bans in Australia) </w:t>
      </w:r>
    </w:p>
    <w:p w14:paraId="540540F2" w14:textId="77777777" w:rsidR="00DE32B0" w:rsidRPr="00DE32B0" w:rsidRDefault="00DE32B0" w:rsidP="00DE32B0">
      <w:pPr>
        <w:spacing w:after="120"/>
        <w:rPr>
          <w:rFonts w:ascii="Arial" w:hAnsi="Arial" w:cs="Arial"/>
        </w:rPr>
      </w:pPr>
      <w:r w:rsidRPr="00DE32B0">
        <w:rPr>
          <w:rFonts w:ascii="Arial" w:hAnsi="Arial" w:cs="Arial"/>
        </w:rPr>
        <w:t>Refunds will normally take the form of a credit note to be used against entry in the 2021 (or subsequent) exams.  Cash refunds will only be given in unusual circumstances.</w:t>
      </w:r>
    </w:p>
    <w:p w14:paraId="22279247" w14:textId="4BE144BC" w:rsidR="0040689F" w:rsidRPr="0040689F" w:rsidRDefault="0040689F" w:rsidP="005371C6">
      <w:pPr>
        <w:pStyle w:val="Heading1"/>
      </w:pPr>
      <w:r>
        <w:t>Communications</w:t>
      </w:r>
    </w:p>
    <w:p w14:paraId="39D967F5" w14:textId="1262E854" w:rsidR="0040689F" w:rsidRDefault="0040689F" w:rsidP="005371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As the situation develops, the latest information about which centres are running the 2020 exam will be available on the IRSE website</w:t>
      </w:r>
      <w:r w:rsidR="00472538">
        <w:rPr>
          <w:rFonts w:ascii="Arial" w:hAnsi="Arial" w:cs="Arial"/>
        </w:rPr>
        <w:t xml:space="preserve"> and </w:t>
      </w:r>
      <w:r w:rsidR="005078F4">
        <w:rPr>
          <w:rFonts w:ascii="Arial" w:hAnsi="Arial" w:cs="Arial"/>
        </w:rPr>
        <w:t xml:space="preserve">social media, for example </w:t>
      </w:r>
      <w:r w:rsidR="00472538">
        <w:rPr>
          <w:rFonts w:ascii="Arial" w:hAnsi="Arial" w:cs="Arial"/>
        </w:rPr>
        <w:t>Facebook</w:t>
      </w:r>
      <w:r>
        <w:rPr>
          <w:rFonts w:ascii="Arial" w:hAnsi="Arial" w:cs="Arial"/>
        </w:rPr>
        <w:t>.</w:t>
      </w:r>
    </w:p>
    <w:p w14:paraId="17C9C619" w14:textId="682861A6" w:rsidR="0040689F" w:rsidRDefault="0040689F" w:rsidP="005371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 the event of short notice cancellation of the exam at a particular centre, the exam centre chief invigilator will notify </w:t>
      </w:r>
      <w:r w:rsidR="005353D6">
        <w:rPr>
          <w:rFonts w:ascii="Arial" w:hAnsi="Arial" w:cs="Arial"/>
        </w:rPr>
        <w:t xml:space="preserve">(IRSE HQ first and then) </w:t>
      </w:r>
      <w:r>
        <w:rPr>
          <w:rFonts w:ascii="Arial" w:hAnsi="Arial" w:cs="Arial"/>
        </w:rPr>
        <w:t xml:space="preserve">candidates due to take the exam at that centre. This will be supplemented </w:t>
      </w:r>
      <w:r w:rsidR="00472538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advice from London HQ.</w:t>
      </w:r>
    </w:p>
    <w:p w14:paraId="10178816" w14:textId="703CDF29" w:rsidR="0040689F" w:rsidRDefault="0040689F" w:rsidP="005371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 the event of total cancellation</w:t>
      </w:r>
      <w:r w:rsidR="00472538">
        <w:rPr>
          <w:rFonts w:ascii="Arial" w:hAnsi="Arial" w:cs="Arial"/>
        </w:rPr>
        <w:t xml:space="preserve"> or postponement to November / December</w:t>
      </w:r>
      <w:r>
        <w:rPr>
          <w:rFonts w:ascii="Arial" w:hAnsi="Arial" w:cs="Arial"/>
        </w:rPr>
        <w:t xml:space="preserve">, </w:t>
      </w:r>
      <w:r w:rsidR="00472538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>all candidates will be ad</w:t>
      </w:r>
      <w:r w:rsidR="00472538">
        <w:rPr>
          <w:rFonts w:ascii="Arial" w:hAnsi="Arial" w:cs="Arial"/>
        </w:rPr>
        <w:t>vised by London HQ.</w:t>
      </w:r>
    </w:p>
    <w:p w14:paraId="6A4A276C" w14:textId="7FF621C9" w:rsidR="00472538" w:rsidRDefault="00472538" w:rsidP="005371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above communications will be by email and will be supplemented by social media postings.</w:t>
      </w:r>
    </w:p>
    <w:p w14:paraId="4C331C5C" w14:textId="23A37B1C" w:rsidR="00A67CDF" w:rsidRPr="00E92B80" w:rsidRDefault="00A67CDF">
      <w:pPr>
        <w:rPr>
          <w:rFonts w:ascii="Arial" w:hAnsi="Arial" w:cs="Arial"/>
        </w:rPr>
      </w:pPr>
    </w:p>
    <w:sectPr w:rsidR="00A67CDF" w:rsidRPr="00E92B80" w:rsidSect="00CD1D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91E70" w14:textId="77777777" w:rsidR="00BE49D9" w:rsidRDefault="00BE49D9" w:rsidP="00A75F35">
      <w:r>
        <w:separator/>
      </w:r>
    </w:p>
  </w:endnote>
  <w:endnote w:type="continuationSeparator" w:id="0">
    <w:p w14:paraId="14F2C4D1" w14:textId="77777777" w:rsidR="00BE49D9" w:rsidRDefault="00BE49D9" w:rsidP="00A7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DA19" w14:textId="77777777" w:rsidR="00623DA0" w:rsidRDefault="00623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C40A" w14:textId="6E519F73" w:rsidR="00005B9D" w:rsidRDefault="00BE49D9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472538">
      <w:rPr>
        <w:noProof/>
      </w:rPr>
      <w:t>IRSE Exam 2020 - Arrangments to deal with Corona Virus..docx</w:t>
    </w:r>
    <w:r>
      <w:rPr>
        <w:noProof/>
      </w:rPr>
      <w:fldChar w:fldCharType="end"/>
    </w:r>
    <w:r w:rsidR="00005B9D">
      <w:ptab w:relativeTo="margin" w:alignment="center" w:leader="none"/>
    </w:r>
    <w:r w:rsidR="00005B9D">
      <w:t xml:space="preserve">Page </w:t>
    </w:r>
    <w:r w:rsidR="00005B9D">
      <w:fldChar w:fldCharType="begin"/>
    </w:r>
    <w:r w:rsidR="00005B9D">
      <w:instrText xml:space="preserve"> PAGE  \* Arabic  \* MERGEFORMAT </w:instrText>
    </w:r>
    <w:r w:rsidR="00005B9D">
      <w:fldChar w:fldCharType="separate"/>
    </w:r>
    <w:r w:rsidR="00005B9D">
      <w:rPr>
        <w:noProof/>
      </w:rPr>
      <w:t>6</w:t>
    </w:r>
    <w:r w:rsidR="00005B9D">
      <w:fldChar w:fldCharType="end"/>
    </w:r>
    <w:r w:rsidR="00005B9D">
      <w:t xml:space="preserve"> of </w:t>
    </w:r>
    <w:r>
      <w:fldChar w:fldCharType="begin"/>
    </w:r>
    <w:r>
      <w:instrText xml:space="preserve"> NUMPAGES  \* </w:instrText>
    </w:r>
    <w:r>
      <w:instrText xml:space="preserve">Arabic  \* MERGEFORMAT </w:instrText>
    </w:r>
    <w:r>
      <w:fldChar w:fldCharType="separate"/>
    </w:r>
    <w:r w:rsidR="00005B9D">
      <w:rPr>
        <w:noProof/>
      </w:rPr>
      <w:t>6</w:t>
    </w:r>
    <w:r>
      <w:rPr>
        <w:noProof/>
      </w:rPr>
      <w:fldChar w:fldCharType="end"/>
    </w:r>
    <w:r w:rsidR="00005B9D">
      <w:ptab w:relativeTo="margin" w:alignment="right" w:leader="none"/>
    </w:r>
    <w:r w:rsidR="00005B9D">
      <w:t>Prepared by Neil Porter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BCFC6" w14:textId="77777777" w:rsidR="00623DA0" w:rsidRDefault="00623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4C5AC" w14:textId="77777777" w:rsidR="00BE49D9" w:rsidRDefault="00BE49D9" w:rsidP="00A75F35">
      <w:r>
        <w:separator/>
      </w:r>
    </w:p>
  </w:footnote>
  <w:footnote w:type="continuationSeparator" w:id="0">
    <w:p w14:paraId="7167408A" w14:textId="77777777" w:rsidR="00BE49D9" w:rsidRDefault="00BE49D9" w:rsidP="00A75F35">
      <w:r>
        <w:continuationSeparator/>
      </w:r>
    </w:p>
  </w:footnote>
  <w:footnote w:id="1">
    <w:p w14:paraId="48233059" w14:textId="34C102F2" w:rsidR="00005B9D" w:rsidRDefault="00005B9D">
      <w:pPr>
        <w:pStyle w:val="FootnoteText"/>
      </w:pPr>
      <w:r>
        <w:rPr>
          <w:rStyle w:val="FootnoteReference"/>
        </w:rPr>
        <w:footnoteRef/>
      </w:r>
      <w:r>
        <w:t xml:space="preserve"> Neil Porter, Tony Kornas, Judith Ward, Polly Whyte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AE4CE" w14:textId="17D05F5D" w:rsidR="00623DA0" w:rsidRDefault="00BE49D9">
    <w:pPr>
      <w:pStyle w:val="Header"/>
    </w:pPr>
    <w:r>
      <w:rPr>
        <w:noProof/>
      </w:rPr>
      <w:pict w14:anchorId="20271E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36045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F4A4" w14:textId="1CAD7FC1" w:rsidR="00623DA0" w:rsidRDefault="00BE49D9">
    <w:pPr>
      <w:pStyle w:val="Header"/>
    </w:pPr>
    <w:r>
      <w:rPr>
        <w:noProof/>
      </w:rPr>
      <w:pict w14:anchorId="24278F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360455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BBD3" w14:textId="115751BD" w:rsidR="00623DA0" w:rsidRDefault="00BE49D9">
    <w:pPr>
      <w:pStyle w:val="Header"/>
    </w:pPr>
    <w:r>
      <w:rPr>
        <w:noProof/>
      </w:rPr>
      <w:pict w14:anchorId="2A54C6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036045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79FB"/>
    <w:multiLevelType w:val="hybridMultilevel"/>
    <w:tmpl w:val="F12A9E8C"/>
    <w:lvl w:ilvl="0" w:tplc="ED50B1E8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E507F"/>
    <w:multiLevelType w:val="hybridMultilevel"/>
    <w:tmpl w:val="CAE65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B39B2"/>
    <w:multiLevelType w:val="hybridMultilevel"/>
    <w:tmpl w:val="390CCC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4608"/>
    <w:multiLevelType w:val="hybridMultilevel"/>
    <w:tmpl w:val="D4765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612EE4"/>
    <w:multiLevelType w:val="hybridMultilevel"/>
    <w:tmpl w:val="24E60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7457"/>
    <w:multiLevelType w:val="hybridMultilevel"/>
    <w:tmpl w:val="1F56A9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D2C71"/>
    <w:multiLevelType w:val="hybridMultilevel"/>
    <w:tmpl w:val="2026B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84B71"/>
    <w:multiLevelType w:val="hybridMultilevel"/>
    <w:tmpl w:val="D5EC3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022921"/>
    <w:multiLevelType w:val="hybridMultilevel"/>
    <w:tmpl w:val="01A45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5FCE"/>
    <w:multiLevelType w:val="hybridMultilevel"/>
    <w:tmpl w:val="2026B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079C5"/>
    <w:multiLevelType w:val="hybridMultilevel"/>
    <w:tmpl w:val="C00634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304ACD"/>
    <w:multiLevelType w:val="hybridMultilevel"/>
    <w:tmpl w:val="9D56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F2E38"/>
    <w:multiLevelType w:val="hybridMultilevel"/>
    <w:tmpl w:val="D2721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0E43"/>
    <w:multiLevelType w:val="hybridMultilevel"/>
    <w:tmpl w:val="96AE2C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A1959"/>
    <w:multiLevelType w:val="hybridMultilevel"/>
    <w:tmpl w:val="727C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6E7B6C"/>
    <w:multiLevelType w:val="hybridMultilevel"/>
    <w:tmpl w:val="545E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E4DD1"/>
    <w:multiLevelType w:val="hybridMultilevel"/>
    <w:tmpl w:val="359AC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4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1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B2"/>
    <w:rsid w:val="0000105B"/>
    <w:rsid w:val="00005B9D"/>
    <w:rsid w:val="000069A0"/>
    <w:rsid w:val="000200CF"/>
    <w:rsid w:val="0002142C"/>
    <w:rsid w:val="00047201"/>
    <w:rsid w:val="00066E7D"/>
    <w:rsid w:val="00080524"/>
    <w:rsid w:val="0008165B"/>
    <w:rsid w:val="0008273D"/>
    <w:rsid w:val="000B5C17"/>
    <w:rsid w:val="000B7636"/>
    <w:rsid w:val="000C2E33"/>
    <w:rsid w:val="000D4183"/>
    <w:rsid w:val="000D668E"/>
    <w:rsid w:val="000D7D0E"/>
    <w:rsid w:val="00151D35"/>
    <w:rsid w:val="00163C16"/>
    <w:rsid w:val="001736C7"/>
    <w:rsid w:val="00175610"/>
    <w:rsid w:val="00191872"/>
    <w:rsid w:val="001A4DE0"/>
    <w:rsid w:val="001B0339"/>
    <w:rsid w:val="001D5B58"/>
    <w:rsid w:val="001F35B0"/>
    <w:rsid w:val="001F42BF"/>
    <w:rsid w:val="001F684C"/>
    <w:rsid w:val="00203348"/>
    <w:rsid w:val="0020503B"/>
    <w:rsid w:val="00211DFF"/>
    <w:rsid w:val="00214626"/>
    <w:rsid w:val="00244F69"/>
    <w:rsid w:val="00262117"/>
    <w:rsid w:val="002631C8"/>
    <w:rsid w:val="0026783E"/>
    <w:rsid w:val="00270CB4"/>
    <w:rsid w:val="00293854"/>
    <w:rsid w:val="00293BE6"/>
    <w:rsid w:val="002E0980"/>
    <w:rsid w:val="003062B2"/>
    <w:rsid w:val="00326B0A"/>
    <w:rsid w:val="003412D9"/>
    <w:rsid w:val="00364228"/>
    <w:rsid w:val="003A1B6B"/>
    <w:rsid w:val="003A36E3"/>
    <w:rsid w:val="003B1272"/>
    <w:rsid w:val="003B1A82"/>
    <w:rsid w:val="003B7ECF"/>
    <w:rsid w:val="003C452C"/>
    <w:rsid w:val="003E2CDF"/>
    <w:rsid w:val="0040689F"/>
    <w:rsid w:val="004073AD"/>
    <w:rsid w:val="004368EA"/>
    <w:rsid w:val="00446FA7"/>
    <w:rsid w:val="00472538"/>
    <w:rsid w:val="00485D98"/>
    <w:rsid w:val="004C1CE2"/>
    <w:rsid w:val="004D5942"/>
    <w:rsid w:val="004E2910"/>
    <w:rsid w:val="005078F4"/>
    <w:rsid w:val="00532445"/>
    <w:rsid w:val="005353D6"/>
    <w:rsid w:val="005371C6"/>
    <w:rsid w:val="00567477"/>
    <w:rsid w:val="00576C9E"/>
    <w:rsid w:val="005A5432"/>
    <w:rsid w:val="005A591F"/>
    <w:rsid w:val="005A6285"/>
    <w:rsid w:val="005B5423"/>
    <w:rsid w:val="005E4F2F"/>
    <w:rsid w:val="005F1FAC"/>
    <w:rsid w:val="005F2B7B"/>
    <w:rsid w:val="0060117D"/>
    <w:rsid w:val="00602104"/>
    <w:rsid w:val="00617C2C"/>
    <w:rsid w:val="00623DA0"/>
    <w:rsid w:val="00626113"/>
    <w:rsid w:val="006516DE"/>
    <w:rsid w:val="006775F6"/>
    <w:rsid w:val="00686247"/>
    <w:rsid w:val="006A1390"/>
    <w:rsid w:val="006A7A13"/>
    <w:rsid w:val="006E7C32"/>
    <w:rsid w:val="006F1932"/>
    <w:rsid w:val="00721FDA"/>
    <w:rsid w:val="00733571"/>
    <w:rsid w:val="00772ABA"/>
    <w:rsid w:val="00785A79"/>
    <w:rsid w:val="007B1080"/>
    <w:rsid w:val="007C52FE"/>
    <w:rsid w:val="007F39DF"/>
    <w:rsid w:val="007F7C47"/>
    <w:rsid w:val="00856B32"/>
    <w:rsid w:val="00881BE9"/>
    <w:rsid w:val="008C5291"/>
    <w:rsid w:val="008D2561"/>
    <w:rsid w:val="008F02A2"/>
    <w:rsid w:val="00916000"/>
    <w:rsid w:val="00920807"/>
    <w:rsid w:val="009255BF"/>
    <w:rsid w:val="00940635"/>
    <w:rsid w:val="0097249A"/>
    <w:rsid w:val="009A0ED1"/>
    <w:rsid w:val="009A1056"/>
    <w:rsid w:val="00A3655E"/>
    <w:rsid w:val="00A67CDF"/>
    <w:rsid w:val="00A75F35"/>
    <w:rsid w:val="00A77602"/>
    <w:rsid w:val="00A876E3"/>
    <w:rsid w:val="00A93C62"/>
    <w:rsid w:val="00AD098E"/>
    <w:rsid w:val="00B007AF"/>
    <w:rsid w:val="00B00E3A"/>
    <w:rsid w:val="00B2132F"/>
    <w:rsid w:val="00B23058"/>
    <w:rsid w:val="00B27CF6"/>
    <w:rsid w:val="00B91F66"/>
    <w:rsid w:val="00B971F5"/>
    <w:rsid w:val="00BB0BF9"/>
    <w:rsid w:val="00BD65EA"/>
    <w:rsid w:val="00BE3F05"/>
    <w:rsid w:val="00BE49D9"/>
    <w:rsid w:val="00BE6995"/>
    <w:rsid w:val="00BE735F"/>
    <w:rsid w:val="00C12338"/>
    <w:rsid w:val="00C3217F"/>
    <w:rsid w:val="00C45D8A"/>
    <w:rsid w:val="00C46A28"/>
    <w:rsid w:val="00C52B8B"/>
    <w:rsid w:val="00C865EC"/>
    <w:rsid w:val="00C91E9B"/>
    <w:rsid w:val="00C933E3"/>
    <w:rsid w:val="00C96014"/>
    <w:rsid w:val="00CD0049"/>
    <w:rsid w:val="00CD1DE3"/>
    <w:rsid w:val="00CD3573"/>
    <w:rsid w:val="00D12442"/>
    <w:rsid w:val="00D41B5A"/>
    <w:rsid w:val="00D57B0A"/>
    <w:rsid w:val="00D660C9"/>
    <w:rsid w:val="00DA03E0"/>
    <w:rsid w:val="00DA45E4"/>
    <w:rsid w:val="00DB698D"/>
    <w:rsid w:val="00DC758F"/>
    <w:rsid w:val="00DE1C4C"/>
    <w:rsid w:val="00DE32B0"/>
    <w:rsid w:val="00DF32AE"/>
    <w:rsid w:val="00E337C3"/>
    <w:rsid w:val="00E47B07"/>
    <w:rsid w:val="00E67494"/>
    <w:rsid w:val="00E860BD"/>
    <w:rsid w:val="00E92B80"/>
    <w:rsid w:val="00E9302D"/>
    <w:rsid w:val="00E947A5"/>
    <w:rsid w:val="00E94C1F"/>
    <w:rsid w:val="00E971B7"/>
    <w:rsid w:val="00EA43B5"/>
    <w:rsid w:val="00EC1E99"/>
    <w:rsid w:val="00ED3CAD"/>
    <w:rsid w:val="00EE51BE"/>
    <w:rsid w:val="00EF6EF6"/>
    <w:rsid w:val="00F027A7"/>
    <w:rsid w:val="00F17C93"/>
    <w:rsid w:val="00F2674B"/>
    <w:rsid w:val="00F300DD"/>
    <w:rsid w:val="00F34249"/>
    <w:rsid w:val="00F4066F"/>
    <w:rsid w:val="00F47213"/>
    <w:rsid w:val="00F64C1F"/>
    <w:rsid w:val="00F75F34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8F79B1"/>
  <w15:chartTrackingRefBased/>
  <w15:docId w15:val="{0A356E7A-D0CE-1146-8D69-CA17936F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5371C6"/>
    <w:pPr>
      <w:numPr>
        <w:numId w:val="11"/>
      </w:numPr>
      <w:spacing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D1"/>
    <w:pPr>
      <w:ind w:left="720"/>
      <w:contextualSpacing/>
    </w:pPr>
  </w:style>
  <w:style w:type="table" w:styleId="TableGrid">
    <w:name w:val="Table Grid"/>
    <w:basedOn w:val="TableNormal"/>
    <w:uiPriority w:val="39"/>
    <w:rsid w:val="00BE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F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35"/>
  </w:style>
  <w:style w:type="paragraph" w:styleId="Footer">
    <w:name w:val="footer"/>
    <w:basedOn w:val="Normal"/>
    <w:link w:val="FooterChar"/>
    <w:uiPriority w:val="99"/>
    <w:unhideWhenUsed/>
    <w:rsid w:val="00A75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35"/>
  </w:style>
  <w:style w:type="character" w:styleId="CommentReference">
    <w:name w:val="annotation reference"/>
    <w:basedOn w:val="DefaultParagraphFont"/>
    <w:uiPriority w:val="99"/>
    <w:semiHidden/>
    <w:unhideWhenUsed/>
    <w:rsid w:val="00CD3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7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1C6"/>
    <w:rPr>
      <w:rFonts w:ascii="Arial" w:hAnsi="Arial" w:cs="Arial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B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B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794B-A1A6-4E7D-B84F-EA30E8AC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Porter</dc:creator>
  <cp:keywords/>
  <dc:description/>
  <cp:lastModifiedBy>Neil Porter</cp:lastModifiedBy>
  <cp:revision>3</cp:revision>
  <cp:lastPrinted>2020-05-18T09:59:00Z</cp:lastPrinted>
  <dcterms:created xsi:type="dcterms:W3CDTF">2020-05-28T14:03:00Z</dcterms:created>
  <dcterms:modified xsi:type="dcterms:W3CDTF">2020-05-28T14:18:00Z</dcterms:modified>
</cp:coreProperties>
</file>